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E0244" w14:textId="77777777" w:rsidR="006B2953" w:rsidRDefault="006B2953" w:rsidP="006B2953">
      <w:pPr>
        <w:jc w:val="both"/>
        <w:rPr>
          <w:u w:val="single"/>
        </w:rPr>
      </w:pPr>
    </w:p>
    <w:p w14:paraId="69F9A751" w14:textId="77777777" w:rsidR="006B2953" w:rsidRDefault="006B2953" w:rsidP="006B295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240" w:line="240" w:lineRule="auto"/>
        <w:jc w:val="center"/>
        <w:rPr>
          <w:b/>
        </w:rPr>
      </w:pPr>
      <w:r>
        <w:rPr>
          <w:b/>
        </w:rPr>
        <w:t xml:space="preserve">REGLEMENT DU </w:t>
      </w:r>
      <w:r w:rsidRPr="00224E71">
        <w:rPr>
          <w:b/>
        </w:rPr>
        <w:t>DISPOSITIF D’AIDE AUX ASSOCIATIONS DE DOCTORANTS DU COLLEGE DOCTORAL UBFC</w:t>
      </w:r>
    </w:p>
    <w:p w14:paraId="2994CC9B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1 : Objet</w:t>
      </w:r>
    </w:p>
    <w:p w14:paraId="4C7A2BA7" w14:textId="77777777" w:rsidR="006B2953" w:rsidRPr="00224E71" w:rsidRDefault="006B2953" w:rsidP="006B2953">
      <w:pPr>
        <w:jc w:val="both"/>
      </w:pPr>
      <w:r w:rsidRPr="00224E71">
        <w:rPr>
          <w:color w:val="000000" w:themeColor="text1"/>
        </w:rPr>
        <w:t xml:space="preserve">Le Collège doctoral UBFC souhaite </w:t>
      </w:r>
      <w:r w:rsidRPr="00224E71">
        <w:rPr>
          <w:bCs/>
          <w:color w:val="000000" w:themeColor="text1"/>
        </w:rPr>
        <w:t xml:space="preserve">encourager </w:t>
      </w:r>
      <w:r w:rsidRPr="00224E71">
        <w:rPr>
          <w:rStyle w:val="apple-converted-space"/>
          <w:color w:val="000000" w:themeColor="text1"/>
        </w:rPr>
        <w:t xml:space="preserve">les activités </w:t>
      </w:r>
      <w:r w:rsidRPr="00224E71">
        <w:rPr>
          <w:color w:val="000000" w:themeColor="text1"/>
        </w:rPr>
        <w:t xml:space="preserve">des associations de doctorants de Bourgogne Franche-Comté, en ayant la possibilité de soutenir financièrement certaines de leurs initiatives à caractère scientifique, pédagogique ou professionnel. </w:t>
      </w:r>
      <w:r w:rsidRPr="00224E71">
        <w:t xml:space="preserve">L’appel à projet est </w:t>
      </w:r>
      <w:r w:rsidRPr="00224E71">
        <w:rPr>
          <w:color w:val="000000" w:themeColor="text1"/>
        </w:rPr>
        <w:t>annuel et concerne des actions devant intervenir au plus tard dans l'année universitaire en cours.</w:t>
      </w:r>
    </w:p>
    <w:p w14:paraId="05E97B3D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2 : Critères d’éligibilité</w:t>
      </w:r>
    </w:p>
    <w:p w14:paraId="69299745" w14:textId="293F0645" w:rsidR="006B2953" w:rsidRPr="00224E71" w:rsidRDefault="00224E71" w:rsidP="00224E71">
      <w:pPr>
        <w:jc w:val="both"/>
      </w:pPr>
      <w:r>
        <w:t>Est</w:t>
      </w:r>
      <w:r w:rsidR="006B2953" w:rsidRPr="00224E71">
        <w:t xml:space="preserve"> éligible au dispositif un projet :</w:t>
      </w:r>
    </w:p>
    <w:p w14:paraId="0ADD4E02" w14:textId="77777777" w:rsidR="00224E71" w:rsidRDefault="006B2953" w:rsidP="00224E71">
      <w:pPr>
        <w:pStyle w:val="Paragraphedeliste"/>
        <w:numPr>
          <w:ilvl w:val="0"/>
          <w:numId w:val="1"/>
        </w:numPr>
        <w:jc w:val="both"/>
      </w:pPr>
      <w:r w:rsidRPr="00224E71">
        <w:t>Présenté par une association de doctorants</w:t>
      </w:r>
      <w:r w:rsidR="00224E71">
        <w:t xml:space="preserve"> dont le siège est en Bourgogne-</w:t>
      </w:r>
      <w:r w:rsidRPr="00224E71">
        <w:t>Franche-Comté</w:t>
      </w:r>
    </w:p>
    <w:p w14:paraId="4DB2C1DF" w14:textId="67064784" w:rsidR="006B2953" w:rsidRPr="00184723" w:rsidRDefault="006B2953" w:rsidP="00224E71">
      <w:pPr>
        <w:pStyle w:val="Paragraphedeliste"/>
        <w:numPr>
          <w:ilvl w:val="0"/>
          <w:numId w:val="1"/>
        </w:numPr>
        <w:jc w:val="both"/>
      </w:pPr>
      <w:r w:rsidRPr="00184723">
        <w:t>Ciblant des doctorants inscrits à UBFC et relevant de plusieurs disciplines (</w:t>
      </w:r>
      <w:r w:rsidRPr="00224E71">
        <w:rPr>
          <w:rFonts w:eastAsia="Times New Roman" w:cs="Times New Roman"/>
          <w:color w:val="000000"/>
          <w:shd w:val="clear" w:color="auto" w:fill="FFFFFF"/>
          <w:lang w:eastAsia="fr-FR"/>
        </w:rPr>
        <w:t>touchant des doctorants de plusieurs Ecoles doctorales)</w:t>
      </w:r>
    </w:p>
    <w:p w14:paraId="5DC4728F" w14:textId="77777777" w:rsidR="006B2953" w:rsidRPr="00224E71" w:rsidRDefault="006B2953" w:rsidP="00224E71">
      <w:pPr>
        <w:pStyle w:val="Paragraphedeliste"/>
        <w:numPr>
          <w:ilvl w:val="0"/>
          <w:numId w:val="1"/>
        </w:numPr>
        <w:jc w:val="both"/>
      </w:pPr>
      <w:r w:rsidRPr="00224E71">
        <w:rPr>
          <w:color w:val="000000" w:themeColor="text1"/>
        </w:rPr>
        <w:t>A caractère scientifique, pédagogique ou professionnel incluant l’organisation de manifestations, de concours, d'actions de communication et d’ateliers en cohérence avec les objectifs de la formation doctorale UBFC</w:t>
      </w:r>
    </w:p>
    <w:p w14:paraId="546BBD07" w14:textId="77777777" w:rsidR="006B2953" w:rsidRPr="00224E71" w:rsidRDefault="006B2953" w:rsidP="00224E71">
      <w:pPr>
        <w:pStyle w:val="Paragraphedeliste"/>
        <w:numPr>
          <w:ilvl w:val="0"/>
          <w:numId w:val="1"/>
        </w:numPr>
        <w:jc w:val="both"/>
      </w:pPr>
      <w:r w:rsidRPr="00224E71">
        <w:rPr>
          <w:color w:val="000000" w:themeColor="text1"/>
        </w:rPr>
        <w:t>Conforme aux statuts de l'association</w:t>
      </w:r>
    </w:p>
    <w:p w14:paraId="443F90A8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3 : Critères de sélection</w:t>
      </w:r>
    </w:p>
    <w:p w14:paraId="559D5213" w14:textId="4E558D22" w:rsidR="006B2953" w:rsidRPr="00224E71" w:rsidRDefault="006B2953" w:rsidP="006B2953">
      <w:pPr>
        <w:jc w:val="both"/>
      </w:pPr>
      <w:r w:rsidRPr="00224E71">
        <w:t>Le Collège doctoral classera les projets en prenant en compte leurs retombées potentielles en termes scientifiques, pédagogiques ou professionnels pour les doctorants / docteurs d'UBFC. La demande financière, qui ne pourra pas excéder 2 000 euros par projet, devra être argumentée.</w:t>
      </w:r>
    </w:p>
    <w:p w14:paraId="0F6282F7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4 : Modalités de dépôt de la candidature</w:t>
      </w:r>
    </w:p>
    <w:p w14:paraId="5146EBF6" w14:textId="785C1B6F" w:rsidR="006B2953" w:rsidRPr="00EC332F" w:rsidRDefault="006B2953" w:rsidP="006B2953">
      <w:pPr>
        <w:spacing w:after="0" w:line="240" w:lineRule="auto"/>
        <w:rPr>
          <w:rFonts w:eastAsia="Times New Roman" w:cs="Times New Roman"/>
          <w:shd w:val="clear" w:color="auto" w:fill="FFFFFF"/>
          <w:lang w:eastAsia="fr-FR"/>
        </w:rPr>
      </w:pPr>
      <w:r w:rsidRPr="00224E71">
        <w:rPr>
          <w:rFonts w:eastAsia="Times New Roman" w:cs="Times New Roman"/>
          <w:color w:val="222222"/>
          <w:shd w:val="clear" w:color="auto" w:fill="FFFFFF"/>
          <w:lang w:eastAsia="fr-FR"/>
        </w:rPr>
        <w:t>Le dossier de candidature doit être envoyé par le président de l’association à l’adresse</w:t>
      </w:r>
      <w:r w:rsidR="00224E71">
        <w:rPr>
          <w:rFonts w:eastAsia="Times New Roman" w:cs="Times New Roman"/>
          <w:color w:val="222222"/>
          <w:shd w:val="clear" w:color="auto" w:fill="FFFFFF"/>
          <w:lang w:eastAsia="fr-FR"/>
        </w:rPr>
        <w:t xml:space="preserve"> </w:t>
      </w:r>
      <w:hyperlink r:id="rId7" w:history="1">
        <w:r w:rsidR="00224E71" w:rsidRPr="00A9441B">
          <w:rPr>
            <w:rStyle w:val="Lienhypertexte"/>
            <w:rFonts w:eastAsia="Times New Roman" w:cs="Times New Roman"/>
            <w:shd w:val="clear" w:color="auto" w:fill="FFFFFF"/>
            <w:lang w:eastAsia="fr-FR"/>
          </w:rPr>
          <w:t>doctorat@ubfc.fr</w:t>
        </w:r>
      </w:hyperlink>
      <w:r w:rsidR="00224E71">
        <w:rPr>
          <w:rFonts w:eastAsia="Times New Roman" w:cs="Times New Roman"/>
          <w:color w:val="222222"/>
          <w:shd w:val="clear" w:color="auto" w:fill="FFFFFF"/>
          <w:lang w:eastAsia="fr-FR"/>
        </w:rPr>
        <w:t xml:space="preserve"> </w:t>
      </w:r>
      <w:r>
        <w:rPr>
          <w:rFonts w:eastAsia="Times New Roman" w:cs="Times New Roman"/>
          <w:color w:val="222222"/>
          <w:shd w:val="clear" w:color="auto" w:fill="FFFFFF"/>
          <w:lang w:eastAsia="fr-FR"/>
        </w:rPr>
        <w:t xml:space="preserve">avant le </w:t>
      </w:r>
      <w:r w:rsidR="00EC332F" w:rsidRPr="00EC332F">
        <w:rPr>
          <w:rFonts w:eastAsia="Times New Roman" w:cs="Times New Roman"/>
          <w:shd w:val="clear" w:color="auto" w:fill="FFFFFF"/>
          <w:lang w:eastAsia="fr-FR"/>
        </w:rPr>
        <w:t>30</w:t>
      </w:r>
      <w:r w:rsidRPr="00EC332F">
        <w:rPr>
          <w:rFonts w:eastAsia="Times New Roman" w:cs="Times New Roman"/>
          <w:shd w:val="clear" w:color="auto" w:fill="FFFFFF"/>
          <w:lang w:eastAsia="fr-FR"/>
        </w:rPr>
        <w:t xml:space="preserve"> novembre 20</w:t>
      </w:r>
      <w:r w:rsidR="00EC332F" w:rsidRPr="00EC332F">
        <w:rPr>
          <w:rFonts w:eastAsia="Times New Roman" w:cs="Times New Roman"/>
          <w:shd w:val="clear" w:color="auto" w:fill="FFFFFF"/>
          <w:lang w:eastAsia="fr-FR"/>
        </w:rPr>
        <w:t>20</w:t>
      </w:r>
      <w:r w:rsidRPr="00EC332F">
        <w:rPr>
          <w:rFonts w:eastAsia="Times New Roman" w:cs="Times New Roman"/>
          <w:shd w:val="clear" w:color="auto" w:fill="FFFFFF"/>
          <w:lang w:eastAsia="fr-FR"/>
        </w:rPr>
        <w:t>.</w:t>
      </w:r>
    </w:p>
    <w:p w14:paraId="28D718FB" w14:textId="77777777" w:rsidR="006B2953" w:rsidRPr="00224E71" w:rsidRDefault="006B2953" w:rsidP="006B2953">
      <w:pPr>
        <w:spacing w:after="0" w:line="240" w:lineRule="auto"/>
      </w:pPr>
    </w:p>
    <w:p w14:paraId="5EE61C24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5 : Modalités de versement de la dotation</w:t>
      </w:r>
      <w:bookmarkStart w:id="0" w:name="_GoBack"/>
      <w:bookmarkEnd w:id="0"/>
    </w:p>
    <w:p w14:paraId="3CD26B71" w14:textId="36502BE6" w:rsidR="006B2953" w:rsidRPr="00224E71" w:rsidRDefault="006B2953" w:rsidP="006B2953">
      <w:pPr>
        <w:jc w:val="both"/>
      </w:pPr>
      <w:r w:rsidRPr="00224E71">
        <w:rPr>
          <w:color w:val="000000" w:themeColor="text1"/>
        </w:rPr>
        <w:t xml:space="preserve">Si la subvention est acceptée par UBFC, le versement se fera </w:t>
      </w:r>
      <w:r>
        <w:rPr>
          <w:color w:val="000000" w:themeColor="text1"/>
        </w:rPr>
        <w:t>dans sa totalité dans un délai maximum de 1 mois après la délibérat</w:t>
      </w:r>
      <w:r w:rsidR="00224E71">
        <w:rPr>
          <w:color w:val="000000" w:themeColor="text1"/>
        </w:rPr>
        <w:t>ion du Conseil d’administration UBFC.</w:t>
      </w:r>
    </w:p>
    <w:p w14:paraId="6F70AA23" w14:textId="77777777" w:rsidR="006B2953" w:rsidRPr="00224E71" w:rsidRDefault="006B2953" w:rsidP="006B2953">
      <w:pPr>
        <w:jc w:val="both"/>
        <w:rPr>
          <w:u w:val="single"/>
        </w:rPr>
      </w:pPr>
      <w:r w:rsidRPr="00224E71">
        <w:rPr>
          <w:u w:val="single"/>
        </w:rPr>
        <w:t>Article 6 : Obligations des lauréats</w:t>
      </w:r>
    </w:p>
    <w:p w14:paraId="503BE39F" w14:textId="77777777" w:rsidR="006B2953" w:rsidRPr="00224E71" w:rsidRDefault="006B2953" w:rsidP="00224E71">
      <w:pPr>
        <w:spacing w:after="0" w:line="268" w:lineRule="atLeast"/>
        <w:jc w:val="both"/>
        <w:rPr>
          <w:rFonts w:eastAsia="Times New Roman" w:cs="Times New Roman"/>
          <w:bCs/>
          <w:color w:val="333333"/>
          <w:lang w:eastAsia="fr-FR"/>
        </w:rPr>
      </w:pPr>
      <w:r w:rsidRPr="00224E71">
        <w:rPr>
          <w:rFonts w:eastAsia="Times New Roman" w:cs="Times New Roman"/>
          <w:bCs/>
          <w:color w:val="333333"/>
          <w:lang w:eastAsia="fr-FR"/>
        </w:rPr>
        <w:t>L’association qui obtiendra une subvention d’UBFC s’engagera à :</w:t>
      </w:r>
    </w:p>
    <w:p w14:paraId="24981B9D" w14:textId="77777777" w:rsidR="006B2953" w:rsidRPr="00224E71" w:rsidRDefault="006B2953" w:rsidP="00224E71">
      <w:pPr>
        <w:spacing w:after="0" w:line="268" w:lineRule="atLeast"/>
        <w:jc w:val="both"/>
        <w:rPr>
          <w:rFonts w:eastAsia="Times New Roman" w:cs="Times New Roman"/>
          <w:bCs/>
          <w:color w:val="333333"/>
          <w:lang w:eastAsia="fr-FR"/>
        </w:rPr>
      </w:pPr>
    </w:p>
    <w:p w14:paraId="7A680922" w14:textId="77777777" w:rsidR="006B2953" w:rsidRPr="00224E71" w:rsidRDefault="006B2953" w:rsidP="00224E71">
      <w:pPr>
        <w:pStyle w:val="Paragraphedeliste"/>
        <w:numPr>
          <w:ilvl w:val="1"/>
          <w:numId w:val="1"/>
        </w:numPr>
        <w:jc w:val="both"/>
      </w:pPr>
      <w:r w:rsidRPr="00224E71">
        <w:rPr>
          <w:color w:val="000000" w:themeColor="text1"/>
        </w:rPr>
        <w:t>Apposer le logo UBFC sur tous les supports de communication et ou publicité de l’initiative</w:t>
      </w:r>
    </w:p>
    <w:p w14:paraId="043358EA" w14:textId="77777777" w:rsidR="006B2953" w:rsidRPr="00224E71" w:rsidRDefault="006B2953" w:rsidP="00224E71">
      <w:pPr>
        <w:pStyle w:val="Paragraphedeliste"/>
        <w:numPr>
          <w:ilvl w:val="1"/>
          <w:numId w:val="1"/>
        </w:numPr>
        <w:jc w:val="both"/>
      </w:pPr>
      <w:r w:rsidRPr="00224E71">
        <w:rPr>
          <w:color w:val="000000" w:themeColor="text1"/>
        </w:rPr>
        <w:t>Indiquer la mention « avec le soutien du collège doctoral UBFC » sur tous les supports de communication et ou publicité de l’initiative</w:t>
      </w:r>
    </w:p>
    <w:p w14:paraId="40E6AA5A" w14:textId="77777777" w:rsidR="006B2953" w:rsidRPr="00224E71" w:rsidRDefault="006B2953" w:rsidP="00224E71">
      <w:pPr>
        <w:pStyle w:val="Paragraphedeliste"/>
        <w:numPr>
          <w:ilvl w:val="1"/>
          <w:numId w:val="1"/>
        </w:numPr>
        <w:jc w:val="both"/>
      </w:pPr>
      <w:r w:rsidRPr="00224E71">
        <w:rPr>
          <w:color w:val="000000" w:themeColor="text1"/>
        </w:rPr>
        <w:t xml:space="preserve">Soumettre un </w:t>
      </w:r>
      <w:r w:rsidRPr="00224E71">
        <w:t>bilan financier attestant des dépenses effectuées, dans un délai de 3 mois suivant la réalisation du projet</w:t>
      </w:r>
    </w:p>
    <w:p w14:paraId="69FFF906" w14:textId="69979AB0" w:rsidR="006B2953" w:rsidRPr="00224E71" w:rsidRDefault="006B2953" w:rsidP="00242CEF">
      <w:pPr>
        <w:pStyle w:val="Paragraphedeliste"/>
        <w:numPr>
          <w:ilvl w:val="1"/>
          <w:numId w:val="1"/>
        </w:numPr>
        <w:spacing w:after="0" w:line="268" w:lineRule="atLeast"/>
        <w:jc w:val="both"/>
        <w:rPr>
          <w:rFonts w:eastAsia="Times New Roman" w:cs="Times New Roman"/>
          <w:bCs/>
          <w:color w:val="333333"/>
          <w:lang w:eastAsia="fr-FR"/>
        </w:rPr>
      </w:pPr>
      <w:r w:rsidRPr="00224E71">
        <w:rPr>
          <w:color w:val="000000" w:themeColor="text1"/>
        </w:rPr>
        <w:t>Soumettre un bilan moral de quelques pages</w:t>
      </w:r>
    </w:p>
    <w:p w14:paraId="1C015C95" w14:textId="77777777" w:rsidR="006B2953" w:rsidRPr="00224E71" w:rsidRDefault="006B2953" w:rsidP="006B2953">
      <w:pPr>
        <w:spacing w:after="0" w:line="268" w:lineRule="atLeast"/>
        <w:jc w:val="right"/>
        <w:rPr>
          <w:rFonts w:eastAsia="Times New Roman" w:cs="Times New Roman"/>
          <w:bCs/>
          <w:color w:val="333333"/>
          <w:lang w:eastAsia="fr-FR"/>
        </w:rPr>
      </w:pPr>
    </w:p>
    <w:p w14:paraId="7B498E33" w14:textId="77777777" w:rsidR="006B2953" w:rsidRPr="00224E71" w:rsidRDefault="006B2953" w:rsidP="006B2953">
      <w:pPr>
        <w:spacing w:after="0" w:line="268" w:lineRule="atLeast"/>
        <w:jc w:val="right"/>
        <w:rPr>
          <w:rFonts w:eastAsia="Times New Roman" w:cs="Times New Roman"/>
          <w:bCs/>
          <w:color w:val="333333"/>
          <w:lang w:eastAsia="fr-FR"/>
        </w:rPr>
      </w:pPr>
    </w:p>
    <w:p w14:paraId="3BD07332" w14:textId="77777777" w:rsidR="00224E71" w:rsidRDefault="00224E71" w:rsidP="006B2953">
      <w:pPr>
        <w:spacing w:after="0" w:line="268" w:lineRule="atLeast"/>
        <w:jc w:val="right"/>
        <w:rPr>
          <w:rFonts w:eastAsia="Times New Roman" w:cs="Times New Roman"/>
          <w:bCs/>
          <w:color w:val="333333"/>
          <w:lang w:eastAsia="fr-FR"/>
        </w:rPr>
      </w:pPr>
    </w:p>
    <w:p w14:paraId="1CE49420" w14:textId="77777777" w:rsidR="00224E71" w:rsidRDefault="00224E71" w:rsidP="006B2953">
      <w:pPr>
        <w:spacing w:after="0" w:line="268" w:lineRule="atLeast"/>
        <w:jc w:val="right"/>
        <w:rPr>
          <w:rFonts w:eastAsia="Times New Roman" w:cs="Times New Roman"/>
          <w:bCs/>
          <w:color w:val="333333"/>
          <w:lang w:eastAsia="fr-FR"/>
        </w:rPr>
      </w:pPr>
    </w:p>
    <w:p w14:paraId="4FE14512" w14:textId="46E01078" w:rsidR="000360FF" w:rsidRDefault="006B2953" w:rsidP="006B2953">
      <w:pPr>
        <w:spacing w:after="0" w:line="268" w:lineRule="atLeast"/>
        <w:jc w:val="right"/>
      </w:pPr>
      <w:r w:rsidRPr="00224E71">
        <w:rPr>
          <w:rFonts w:eastAsia="Times New Roman" w:cs="Times New Roman"/>
          <w:bCs/>
          <w:color w:val="333333"/>
          <w:lang w:eastAsia="fr-FR"/>
        </w:rPr>
        <w:t xml:space="preserve">Le directeur du Collège doctoral UBFC, </w:t>
      </w:r>
      <w:r>
        <w:rPr>
          <w:rFonts w:eastAsia="Times New Roman" w:cs="Times New Roman"/>
          <w:bCs/>
          <w:color w:val="333333"/>
          <w:lang w:eastAsia="fr-FR"/>
        </w:rPr>
        <w:t>Philippe Lutz</w:t>
      </w:r>
    </w:p>
    <w:sectPr w:rsidR="000360FF" w:rsidSect="006B2953"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16C90E" w16cid:durableId="1D877B6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FDDB7" w14:textId="77777777" w:rsidR="00902E5E" w:rsidRDefault="00902E5E" w:rsidP="006B2953">
      <w:pPr>
        <w:spacing w:after="0" w:line="240" w:lineRule="auto"/>
      </w:pPr>
      <w:r>
        <w:separator/>
      </w:r>
    </w:p>
  </w:endnote>
  <w:endnote w:type="continuationSeparator" w:id="0">
    <w:p w14:paraId="7E6E678C" w14:textId="77777777" w:rsidR="00902E5E" w:rsidRDefault="00902E5E" w:rsidP="006B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A8761" w14:textId="77777777" w:rsidR="00902E5E" w:rsidRDefault="00902E5E" w:rsidP="006B2953">
      <w:pPr>
        <w:spacing w:after="0" w:line="240" w:lineRule="auto"/>
      </w:pPr>
      <w:r>
        <w:separator/>
      </w:r>
    </w:p>
  </w:footnote>
  <w:footnote w:type="continuationSeparator" w:id="0">
    <w:p w14:paraId="061ADC9D" w14:textId="77777777" w:rsidR="00902E5E" w:rsidRDefault="00902E5E" w:rsidP="006B2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FC4FC" w14:textId="77777777" w:rsidR="006B2953" w:rsidRDefault="006B2953">
    <w:pPr>
      <w:pStyle w:val="En-tte"/>
    </w:pPr>
  </w:p>
  <w:p w14:paraId="6534F9C5" w14:textId="77777777" w:rsidR="006B2953" w:rsidRDefault="006B295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6BD6A" w14:textId="77777777" w:rsidR="006B2953" w:rsidRDefault="006B2953">
    <w:pPr>
      <w:pStyle w:val="En-tte"/>
    </w:pPr>
    <w:r>
      <w:rPr>
        <w:noProof/>
        <w:lang w:eastAsia="fr-FR"/>
      </w:rPr>
      <w:drawing>
        <wp:inline distT="0" distB="0" distL="0" distR="0" wp14:anchorId="49E10EF7" wp14:editId="5A0803FA">
          <wp:extent cx="2009375" cy="80962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llegeDocto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13" cy="811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</w:t>
    </w:r>
    <w:r>
      <w:tab/>
    </w:r>
    <w:r>
      <w:rPr>
        <w:noProof/>
        <w:lang w:eastAsia="fr-FR"/>
      </w:rPr>
      <w:drawing>
        <wp:inline distT="0" distB="0" distL="0" distR="0" wp14:anchorId="008D7D65" wp14:editId="4F102A90">
          <wp:extent cx="1448435" cy="746306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BFC_couleur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515" cy="750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467338"/>
    <w:multiLevelType w:val="hybridMultilevel"/>
    <w:tmpl w:val="6DA6F6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46537"/>
    <w:multiLevelType w:val="multilevel"/>
    <w:tmpl w:val="65F2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53"/>
    <w:rsid w:val="000360FF"/>
    <w:rsid w:val="00224E71"/>
    <w:rsid w:val="006B2953"/>
    <w:rsid w:val="00902E5E"/>
    <w:rsid w:val="00E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06DEF7"/>
  <w15:chartTrackingRefBased/>
  <w15:docId w15:val="{1959486C-2417-4263-A830-E9E79743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6B2953"/>
  </w:style>
  <w:style w:type="paragraph" w:styleId="Paragraphedeliste">
    <w:name w:val="List Paragraph"/>
    <w:basedOn w:val="Normal"/>
    <w:uiPriority w:val="34"/>
    <w:qFormat/>
    <w:rsid w:val="006B295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B29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295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2953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2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95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B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2953"/>
  </w:style>
  <w:style w:type="paragraph" w:styleId="Pieddepage">
    <w:name w:val="footer"/>
    <w:basedOn w:val="Normal"/>
    <w:link w:val="PieddepageCar"/>
    <w:uiPriority w:val="99"/>
    <w:unhideWhenUsed/>
    <w:rsid w:val="006B2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2953"/>
  </w:style>
  <w:style w:type="character" w:styleId="Lienhypertexte">
    <w:name w:val="Hyperlink"/>
    <w:basedOn w:val="Policepardfaut"/>
    <w:uiPriority w:val="99"/>
    <w:unhideWhenUsed/>
    <w:rsid w:val="00224E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ctorat@ubfc.fr" TargetMode="Externa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359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BERGER</dc:creator>
  <cp:keywords/>
  <dc:description/>
  <cp:lastModifiedBy>UBFC</cp:lastModifiedBy>
  <cp:revision>3</cp:revision>
  <dcterms:created xsi:type="dcterms:W3CDTF">2019-09-17T10:02:00Z</dcterms:created>
  <dcterms:modified xsi:type="dcterms:W3CDTF">2020-04-22T07:14:00Z</dcterms:modified>
</cp:coreProperties>
</file>